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8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6B1BB28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焦作市国资控股食品有限公司博爱分公司</w:t>
      </w:r>
    </w:p>
    <w:p w14:paraId="031FAA5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回转式格栅机、内进流微滤机采购项目公告</w:t>
      </w:r>
    </w:p>
    <w:p w14:paraId="72828ED4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380F1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bookmark1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一、项目基本情况</w:t>
      </w:r>
    </w:p>
    <w:p w14:paraId="290E05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1.采购项目名称：焦作市国资控股食品有限公司博爱分公司回转式格栅机、内进流微滤机采购项目。</w:t>
      </w:r>
    </w:p>
    <w:p w14:paraId="3D4D73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2.采购方式：询比采购</w:t>
      </w:r>
    </w:p>
    <w:p w14:paraId="6390D0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3.采购预算：9.96万元</w:t>
      </w:r>
    </w:p>
    <w:p w14:paraId="63007E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4.项目概况：项目位于河南省焦作市博爱县磨头镇新济路博农食品公司院内202号，采购回转式格栅机、内进流微滤机</w:t>
      </w:r>
    </w:p>
    <w:p w14:paraId="4C7473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采购（服务）需求：根据采购人要求及时提供所需回转式格栅机、内进流微滤机。。采购明细：回转式格栅机，规格渠宽610mm，渠深3700mm，设备主体宽500mm（两边加橡胶板），排渣高度800mm，安装角度75度，总长5400mm（含减速机），机架耙齿为304不锈钢材质（耙齿间隙1mm），功率为1.5KW,正泰过载起动器污水过栅流速不超过0.8m/s,过流介质PH值6-9，数量1台、内进流微滤机，规格筛鼓直径900mm，设备宽1100mm，筛鼓长度1700mm,设备总长2800mm，过滤精度0.5mm（含固率不超千分之三），机架、筛网为304不锈钢材质，功率1.1KW,不带接水盘，底部散口出水配带反冲洗装置（含反冲洗泵），含电控箱，数量1台。</w:t>
      </w:r>
    </w:p>
    <w:p w14:paraId="17134EF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6.项目实施地点：河南省焦作市博爱县磨头镇新济路博农食品公司院内202号。</w:t>
      </w:r>
    </w:p>
    <w:p w14:paraId="6DCA24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二、申请人资格要求</w:t>
      </w:r>
    </w:p>
    <w:p w14:paraId="58872B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（一）一般资格要求</w:t>
      </w:r>
    </w:p>
    <w:p w14:paraId="297600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具有独立承担民事责任的能力；</w:t>
      </w:r>
    </w:p>
    <w:p w14:paraId="0CFF2D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具有良好的商业信誉和健全的财务会计制度；</w:t>
      </w:r>
    </w:p>
    <w:p w14:paraId="3D1353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具有履行合同所必需的设备和专业技术能力；</w:t>
      </w:r>
    </w:p>
    <w:p w14:paraId="0077A6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有依法缴纳税收和社会保障资金的良好记录；</w:t>
      </w:r>
    </w:p>
    <w:p w14:paraId="4AD65B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参加采购活动前三年内，在经营活动中没有重大违法记录；</w:t>
      </w:r>
    </w:p>
    <w:p w14:paraId="79DBE1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法律、行政法规规定的其他条件。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注：供应商就上述内容可不提供相应资料，仅需提供承诺函（格式要求见投标文件格式），并对承诺的真实性负责。</w:t>
      </w:r>
    </w:p>
    <w:p w14:paraId="3B2ED5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7.供应商需具备独立的法人资格，具有有效的营业执照。</w:t>
      </w:r>
    </w:p>
    <w:p w14:paraId="4FB959A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8.不接受联合体投标。</w:t>
      </w:r>
    </w:p>
    <w:p w14:paraId="502D7B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（二）信用记录要求</w:t>
      </w:r>
    </w:p>
    <w:p w14:paraId="13D8FC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（1）供应商行贿犯罪档案记录（中国裁判文书网查询信息）；</w:t>
      </w:r>
    </w:p>
    <w:p w14:paraId="21A59C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4B73345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5B010D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三、供应商报名及领取采购文件</w:t>
      </w:r>
    </w:p>
    <w:p w14:paraId="3BB73C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1.报名方式：</w:t>
      </w:r>
    </w:p>
    <w:p w14:paraId="087489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填写采购项目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报名表（详见附件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），加盖单位公章后将报名表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发送至邮箱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：gzgylyyfkb@163.com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（报名表原件附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 xml:space="preserve">响应文件正本内）。 </w:t>
      </w:r>
    </w:p>
    <w:p w14:paraId="2D4642D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2.报名及发送采购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文件时间：</w:t>
      </w:r>
    </w:p>
    <w:p w14:paraId="685DA2B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 w:leftChars="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25年5月20日-2025年5月22日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（法定公休日、节假日除外），</w:t>
      </w:r>
    </w:p>
    <w:p w14:paraId="48F904C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每日上午8：00-1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0，下午1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-1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0（北京时间），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逾期不再接收报名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。 </w:t>
      </w:r>
    </w:p>
    <w:p w14:paraId="28B3B1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方式：</w:t>
      </w:r>
    </w:p>
    <w:p w14:paraId="2D8B10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报名成功后，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文件电子版将通过邮件的方式发送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报名供应商所填写的邮箱。</w:t>
      </w:r>
    </w:p>
    <w:p w14:paraId="4597FD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、响应文件的递交</w:t>
      </w:r>
    </w:p>
    <w:p w14:paraId="51E2B2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1.响应文件递交方式：现场递交</w:t>
      </w:r>
    </w:p>
    <w:p w14:paraId="21A765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2.响应文件现场递交的截止时间：202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15：30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，逾期不予接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520EDE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3.响应文件递交地点：在响应文件递交截止时间前将响应文件（正本1份、副本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份、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正本扫描件1份（U盘）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胶装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并密封送至河南理工大科技园四号楼A座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413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室。</w:t>
      </w:r>
    </w:p>
    <w:p w14:paraId="299738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时间:</w:t>
      </w:r>
    </w:p>
    <w:p w14:paraId="76022C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时间:202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15：30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7B231B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地点：河南理工大科技园四号楼A座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楼。</w:t>
      </w:r>
    </w:p>
    <w:p w14:paraId="1861FE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、发布公告的媒介</w:t>
      </w:r>
    </w:p>
    <w:p w14:paraId="15CFD48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本次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公告在《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焦作市国有资本运营（控股）集团有限公司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》、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《元博网》上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发布。</w:t>
      </w:r>
    </w:p>
    <w:p w14:paraId="5B2A652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20" w:lineRule="exact"/>
        <w:ind w:firstLine="560" w:firstLineChars="20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  <w:t>、凡对本次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  <w:t>提出询问，请按照以下方式联系</w:t>
      </w:r>
    </w:p>
    <w:p w14:paraId="3465978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1.招标人：焦作市国资控股食品有限公司博爱分公司 </w:t>
      </w:r>
    </w:p>
    <w:p w14:paraId="77CFB0B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2.联系人：叶女士</w:t>
      </w:r>
      <w:bookmarkStart w:id="2" w:name="_GoBack"/>
      <w:bookmarkEnd w:id="2"/>
    </w:p>
    <w:p w14:paraId="5134583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3.联系电话：15703795992</w:t>
      </w:r>
    </w:p>
    <w:p w14:paraId="79D7845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4.联系地址：河南省焦作市河南理工大学科技园4号楼国资集团A座4楼。（西门左手第一栋）</w:t>
      </w:r>
    </w:p>
    <w:p w14:paraId="3B73F5A5">
      <w:pPr>
        <w:pStyle w:val="2"/>
        <w:rPr>
          <w:rFonts w:hint="eastAsia"/>
          <w:lang w:val="en-US" w:eastAsia="zh-CN"/>
        </w:rPr>
      </w:pPr>
    </w:p>
    <w:p w14:paraId="343DE01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1" w:name="bookmark2"/>
      <w:bookmarkEnd w:id="1"/>
    </w:p>
    <w:p w14:paraId="7CD70B7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焦作市国资控股食品有限公司博爱分公司  </w:t>
      </w:r>
    </w:p>
    <w:p w14:paraId="44A19FC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9"/>
          <w:pgMar w:top="1134" w:right="1417" w:bottom="1134" w:left="1474" w:header="0" w:footer="994" w:gutter="0"/>
          <w:pgNumType w:fmt="decimal" w:start="1"/>
          <w:cols w:space="720" w:num="1"/>
        </w:sect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2025年5月20日</w:t>
      </w:r>
    </w:p>
    <w:p w14:paraId="6E1C40C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附件1</w:t>
      </w:r>
    </w:p>
    <w:p w14:paraId="6330369D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0C484C4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采购项目报名表</w:t>
      </w:r>
    </w:p>
    <w:tbl>
      <w:tblPr>
        <w:tblStyle w:val="17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099"/>
      </w:tblGrid>
      <w:tr w14:paraId="0677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688029FF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99" w:type="dxa"/>
            <w:vAlign w:val="center"/>
          </w:tcPr>
          <w:p w14:paraId="7E96B8F0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AE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70DA5CF0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  <w:p w14:paraId="299398ED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099" w:type="dxa"/>
            <w:vAlign w:val="center"/>
          </w:tcPr>
          <w:p w14:paraId="46CECF8C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3C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445B86FA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099" w:type="dxa"/>
            <w:vAlign w:val="center"/>
          </w:tcPr>
          <w:p w14:paraId="39724A27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6E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0F967B8D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099" w:type="dxa"/>
            <w:vAlign w:val="center"/>
          </w:tcPr>
          <w:p w14:paraId="5E648FA1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DA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211E3010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99" w:type="dxa"/>
            <w:vAlign w:val="center"/>
          </w:tcPr>
          <w:p w14:paraId="6414DBEA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D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60" w:type="dxa"/>
            <w:vAlign w:val="center"/>
          </w:tcPr>
          <w:p w14:paraId="491AA9C5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099" w:type="dxa"/>
            <w:vAlign w:val="center"/>
          </w:tcPr>
          <w:p w14:paraId="76A05B39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49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60" w:type="dxa"/>
            <w:vAlign w:val="center"/>
          </w:tcPr>
          <w:p w14:paraId="7D0B7EDC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099" w:type="dxa"/>
            <w:vAlign w:val="center"/>
          </w:tcPr>
          <w:p w14:paraId="196D9234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658D0C7">
      <w:pPr>
        <w:pStyle w:val="4"/>
        <w:ind w:firstLine="630" w:firstLineChars="300"/>
        <w:jc w:val="both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sectPr>
          <w:footerReference r:id="rId6" w:type="default"/>
          <w:pgSz w:w="11906" w:h="16839"/>
          <w:pgMar w:top="2098" w:right="1474" w:bottom="1984" w:left="1587" w:header="0" w:footer="994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备注：报名表原件需装订在响应性文件正本内，未附原件的按无效响应处理。</w:t>
      </w:r>
    </w:p>
    <w:p w14:paraId="305F6A8A">
      <w:pPr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7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0108"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86D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86D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3EDA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1EB06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1EB06"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9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20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60288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9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20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NkMTIwMzgyN2EzZTAyYzYzNDY1YTkzNzIwNmIyN2Q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5392D83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A13C26"/>
    <w:rsid w:val="08BC0A60"/>
    <w:rsid w:val="08D5567E"/>
    <w:rsid w:val="091F6D92"/>
    <w:rsid w:val="092A2AEF"/>
    <w:rsid w:val="097D5AD5"/>
    <w:rsid w:val="09CF6571"/>
    <w:rsid w:val="0A0A75A9"/>
    <w:rsid w:val="0A4F1B5B"/>
    <w:rsid w:val="0AA277E2"/>
    <w:rsid w:val="0AC0410C"/>
    <w:rsid w:val="0AC75843"/>
    <w:rsid w:val="0AD369FF"/>
    <w:rsid w:val="0B2428ED"/>
    <w:rsid w:val="0C1B2755"/>
    <w:rsid w:val="0C3C246D"/>
    <w:rsid w:val="0C8A49D1"/>
    <w:rsid w:val="0CC926B0"/>
    <w:rsid w:val="0D10137A"/>
    <w:rsid w:val="0D4252AC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A54F77"/>
    <w:rsid w:val="1CF2284B"/>
    <w:rsid w:val="1CFD2F9D"/>
    <w:rsid w:val="1D594678"/>
    <w:rsid w:val="1DDF4451"/>
    <w:rsid w:val="1DE101C9"/>
    <w:rsid w:val="1EBF595E"/>
    <w:rsid w:val="1ECC2C27"/>
    <w:rsid w:val="1FBC0EEE"/>
    <w:rsid w:val="1FFB7C68"/>
    <w:rsid w:val="20713A86"/>
    <w:rsid w:val="20887CAE"/>
    <w:rsid w:val="20B9542D"/>
    <w:rsid w:val="21022930"/>
    <w:rsid w:val="216435EB"/>
    <w:rsid w:val="217355DC"/>
    <w:rsid w:val="218477E9"/>
    <w:rsid w:val="21C34390"/>
    <w:rsid w:val="21D73DBD"/>
    <w:rsid w:val="21ED1832"/>
    <w:rsid w:val="22264973"/>
    <w:rsid w:val="228757E3"/>
    <w:rsid w:val="22B830F5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C382C45"/>
    <w:rsid w:val="2D346B74"/>
    <w:rsid w:val="2D5D6E33"/>
    <w:rsid w:val="2DA52FC1"/>
    <w:rsid w:val="2DA56E04"/>
    <w:rsid w:val="2DBD1A35"/>
    <w:rsid w:val="2DCE2518"/>
    <w:rsid w:val="2DFF675A"/>
    <w:rsid w:val="2E200686"/>
    <w:rsid w:val="2E2B51FB"/>
    <w:rsid w:val="2E343218"/>
    <w:rsid w:val="2EDF0755"/>
    <w:rsid w:val="2F3740ED"/>
    <w:rsid w:val="2F6767FD"/>
    <w:rsid w:val="2F7B66D0"/>
    <w:rsid w:val="2FDA7CDC"/>
    <w:rsid w:val="2FE204FD"/>
    <w:rsid w:val="2FE222AB"/>
    <w:rsid w:val="2FF76E29"/>
    <w:rsid w:val="30420F9B"/>
    <w:rsid w:val="30562C99"/>
    <w:rsid w:val="308726CA"/>
    <w:rsid w:val="308C0468"/>
    <w:rsid w:val="30C15180"/>
    <w:rsid w:val="315A0567"/>
    <w:rsid w:val="3185200E"/>
    <w:rsid w:val="31B41A25"/>
    <w:rsid w:val="32586854"/>
    <w:rsid w:val="325B4596"/>
    <w:rsid w:val="32611CFB"/>
    <w:rsid w:val="326F3B9E"/>
    <w:rsid w:val="3276360D"/>
    <w:rsid w:val="32AF043E"/>
    <w:rsid w:val="32C73225"/>
    <w:rsid w:val="33423060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6546F43"/>
    <w:rsid w:val="37695060"/>
    <w:rsid w:val="37807A1C"/>
    <w:rsid w:val="37BE0E90"/>
    <w:rsid w:val="37CD1A92"/>
    <w:rsid w:val="381551E7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C52A41"/>
    <w:rsid w:val="3ACC4283"/>
    <w:rsid w:val="3AF92B9E"/>
    <w:rsid w:val="3B3E219E"/>
    <w:rsid w:val="3B6B3A9C"/>
    <w:rsid w:val="3BB253C4"/>
    <w:rsid w:val="3C0B2B89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483F38"/>
    <w:rsid w:val="41AF0EC3"/>
    <w:rsid w:val="41DB4DAC"/>
    <w:rsid w:val="423170C2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7860ED"/>
    <w:rsid w:val="50DD5008"/>
    <w:rsid w:val="50F10148"/>
    <w:rsid w:val="51622DF4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3C439E"/>
    <w:rsid w:val="58D74483"/>
    <w:rsid w:val="58E467E4"/>
    <w:rsid w:val="591216C2"/>
    <w:rsid w:val="592A4572"/>
    <w:rsid w:val="595B4CF8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D6620"/>
    <w:rsid w:val="602C2179"/>
    <w:rsid w:val="603144BD"/>
    <w:rsid w:val="606A3A73"/>
    <w:rsid w:val="6074044E"/>
    <w:rsid w:val="60D61108"/>
    <w:rsid w:val="60EF0958"/>
    <w:rsid w:val="61A6288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DA2238"/>
    <w:rsid w:val="6DF01458"/>
    <w:rsid w:val="6E2742AF"/>
    <w:rsid w:val="6E532EF8"/>
    <w:rsid w:val="6E5D0773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3F2B3D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B23A9A"/>
    <w:rsid w:val="75BF7F65"/>
    <w:rsid w:val="75CB7A6A"/>
    <w:rsid w:val="76143E0D"/>
    <w:rsid w:val="764346F2"/>
    <w:rsid w:val="764F12E9"/>
    <w:rsid w:val="766D17CB"/>
    <w:rsid w:val="76996E16"/>
    <w:rsid w:val="76E2215D"/>
    <w:rsid w:val="77B44AA5"/>
    <w:rsid w:val="784604CA"/>
    <w:rsid w:val="78515282"/>
    <w:rsid w:val="787155F1"/>
    <w:rsid w:val="78735505"/>
    <w:rsid w:val="789C633C"/>
    <w:rsid w:val="78A7540C"/>
    <w:rsid w:val="79532E9E"/>
    <w:rsid w:val="796B59B0"/>
    <w:rsid w:val="79782B6D"/>
    <w:rsid w:val="79955265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EC566F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2">
    <w:name w:val="Body Text 2"/>
    <w:basedOn w:val="1"/>
    <w:next w:val="6"/>
    <w:qFormat/>
    <w:uiPriority w:val="0"/>
    <w:pPr>
      <w:spacing w:after="120" w:afterLines="0" w:line="480" w:lineRule="auto"/>
    </w:pPr>
  </w:style>
  <w:style w:type="paragraph" w:styleId="1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5">
    <w:name w:val="Body Text First Indent 2"/>
    <w:basedOn w:val="7"/>
    <w:autoRedefine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qFormat/>
    <w:uiPriority w:val="0"/>
    <w:rPr>
      <w:color w:val="800080"/>
      <w:u w:val="none"/>
    </w:rPr>
  </w:style>
  <w:style w:type="character" w:styleId="20">
    <w:name w:val="HTML Definition"/>
    <w:basedOn w:val="18"/>
    <w:qFormat/>
    <w:uiPriority w:val="0"/>
  </w:style>
  <w:style w:type="character" w:styleId="21">
    <w:name w:val="HTML Typewriter"/>
    <w:basedOn w:val="1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8"/>
    <w:qFormat/>
    <w:uiPriority w:val="0"/>
  </w:style>
  <w:style w:type="character" w:styleId="23">
    <w:name w:val="HTML Variable"/>
    <w:basedOn w:val="18"/>
    <w:autoRedefine/>
    <w:qFormat/>
    <w:uiPriority w:val="0"/>
  </w:style>
  <w:style w:type="character" w:styleId="24">
    <w:name w:val="Hyperlink"/>
    <w:basedOn w:val="18"/>
    <w:qFormat/>
    <w:uiPriority w:val="0"/>
    <w:rPr>
      <w:color w:val="0000FF"/>
      <w:u w:val="none"/>
    </w:rPr>
  </w:style>
  <w:style w:type="character" w:styleId="25">
    <w:name w:val="HTML Code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8"/>
    <w:qFormat/>
    <w:uiPriority w:val="0"/>
  </w:style>
  <w:style w:type="character" w:styleId="27">
    <w:name w:val="HTML Keyboard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8"/>
    <w:qFormat/>
    <w:uiPriority w:val="0"/>
    <w:rPr>
      <w:rFonts w:ascii="monospace" w:hAnsi="monospace" w:eastAsia="monospace" w:cs="monospace"/>
    </w:rPr>
  </w:style>
  <w:style w:type="paragraph" w:customStyle="1" w:styleId="29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2">
    <w:name w:val="16"/>
    <w:basedOn w:val="1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3">
    <w:name w:val="font4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15"/>
    <w:basedOn w:val="1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5">
    <w:name w:val="正文缩进2"/>
    <w:basedOn w:val="1"/>
    <w:qFormat/>
    <w:uiPriority w:val="0"/>
    <w:pPr>
      <w:ind w:firstLine="200" w:firstLineChars="200"/>
    </w:p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1445</Words>
  <Characters>1657</Characters>
  <TotalTime>0</TotalTime>
  <ScaleCrop>false</ScaleCrop>
  <LinksUpToDate>false</LinksUpToDate>
  <CharactersWithSpaces>1662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“” </cp:lastModifiedBy>
  <cp:lastPrinted>2024-08-21T01:29:00Z</cp:lastPrinted>
  <dcterms:modified xsi:type="dcterms:W3CDTF">2025-05-20T01:24:44Z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2052-12.1.0.21171</vt:lpwstr>
  </property>
  <property fmtid="{D5CDD505-2E9C-101B-9397-08002B2CF9AE}" pid="5" name="ICV">
    <vt:lpwstr>80283AAAEBF14F938C9289717DCD5D51_13</vt:lpwstr>
  </property>
  <property fmtid="{D5CDD505-2E9C-101B-9397-08002B2CF9AE}" pid="6" name="KSOTemplateDocerSaveRecord">
    <vt:lpwstr>eyJoZGlkIjoiMWU1ZDQwZjkwNGJkMDIzYTA1NzUyZTI3ZTEzOGQ1ODYiLCJ1c2VySWQiOiIyMjMxMDM5NDAifQ==</vt:lpwstr>
  </property>
</Properties>
</file>